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775BAF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</w:t>
      </w:r>
      <w:r w:rsidR="00821BFB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10 ноября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E143DE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3F5CCC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2014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6718A2" w:rsidRPr="006723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 </w:t>
      </w:r>
      <w:r w:rsidR="00821BFB">
        <w:rPr>
          <w:rFonts w:ascii="Times New Roman" w:eastAsia="Times New Roman" w:hAnsi="Times New Roman" w:cs="Times New Roman"/>
          <w:color w:val="000000"/>
          <w:sz w:val="28"/>
          <w:szCs w:val="28"/>
        </w:rPr>
        <w:t>1055</w:t>
      </w:r>
      <w:r w:rsidR="006718A2" w:rsidRPr="006723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6718A2" w:rsidRDefault="00C777F9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 w:rsidRPr="00C777F9">
        <w:rPr>
          <w:rFonts w:ascii="Times New Roman" w:eastAsia="Times New Roman" w:hAnsi="Times New Roman" w:cs="Times New Roman"/>
          <w:noProof/>
          <w:color w:val="000000"/>
        </w:rPr>
        <w:pict>
          <v:line id="_x0000_s1029" style="position:absolute;left:0;text-align:left;z-index:251661312" from="0,1.6pt" to="66pt,1.6pt"/>
        </w:pict>
      </w:r>
      <w:r w:rsidRPr="00C777F9">
        <w:rPr>
          <w:rFonts w:ascii="Times New Roman" w:eastAsia="Times New Roman" w:hAnsi="Times New Roman" w:cs="Times New Roman"/>
          <w:noProof/>
          <w:color w:val="000000"/>
        </w:rPr>
        <w:pict>
          <v:line id="_x0000_s1028" style="position:absolute;left:0;text-align:left;z-index:251660288" from="426pt,1.6pt" to="462pt,1.6pt"/>
        </w:pic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821BFB" w:rsidRDefault="00821BFB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821BFB" w:rsidRPr="00821BFB" w:rsidRDefault="00821BFB" w:rsidP="00821BF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21BFB">
        <w:rPr>
          <w:rFonts w:ascii="Times New Roman" w:hAnsi="Times New Roman" w:cs="Times New Roman"/>
          <w:b/>
          <w:i/>
          <w:sz w:val="28"/>
          <w:szCs w:val="28"/>
        </w:rPr>
        <w:t xml:space="preserve">Об отчете об исполнении бюджета муниципального образования  </w:t>
      </w:r>
    </w:p>
    <w:p w:rsidR="00821BFB" w:rsidRPr="00821BFB" w:rsidRDefault="00821BFB" w:rsidP="00821BF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21BFB">
        <w:rPr>
          <w:rFonts w:ascii="Times New Roman" w:hAnsi="Times New Roman" w:cs="Times New Roman"/>
          <w:b/>
          <w:i/>
          <w:sz w:val="28"/>
          <w:szCs w:val="28"/>
        </w:rPr>
        <w:t>Алапаевское за 9 месяцев 2014 года</w:t>
      </w:r>
    </w:p>
    <w:p w:rsidR="00821BFB" w:rsidRPr="00821BFB" w:rsidRDefault="00821BFB" w:rsidP="00821B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1BFB" w:rsidRPr="00821BFB" w:rsidRDefault="00821BFB" w:rsidP="00821B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BFB">
        <w:rPr>
          <w:rFonts w:ascii="Times New Roman" w:hAnsi="Times New Roman" w:cs="Times New Roman"/>
          <w:sz w:val="28"/>
          <w:szCs w:val="28"/>
        </w:rPr>
        <w:t>В соответствии со статьей 36, пунктом 5 статьи 264.2 Бюджетного кодекса Российской Федерации, статьей 41 Положения о бюджетном процессе в муниципальном образовании Алапаевское, на основании Устава муниципального образования Алапаевское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821BFB" w:rsidRPr="00821BFB" w:rsidRDefault="00821BFB" w:rsidP="00821B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1BFB" w:rsidRDefault="00821BFB" w:rsidP="00821B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821BFB" w:rsidRPr="00821BFB" w:rsidRDefault="00821BFB" w:rsidP="00821B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1BFB" w:rsidRPr="00821BFB" w:rsidRDefault="00821BFB" w:rsidP="00821BFB">
      <w:pPr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BFB">
        <w:rPr>
          <w:rFonts w:ascii="Times New Roman" w:hAnsi="Times New Roman" w:cs="Times New Roman"/>
          <w:sz w:val="28"/>
          <w:szCs w:val="28"/>
        </w:rPr>
        <w:t xml:space="preserve">Утвердить отчет об исполнении бюджета муниципального образования Алапаевское за 9 месяцев 2014 года (Приложения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4B66EE">
        <w:rPr>
          <w:rFonts w:ascii="Times New Roman" w:hAnsi="Times New Roman" w:cs="Times New Roman"/>
          <w:sz w:val="28"/>
          <w:szCs w:val="28"/>
        </w:rPr>
        <w:t xml:space="preserve"> </w:t>
      </w:r>
      <w:r w:rsidRPr="00821BFB">
        <w:rPr>
          <w:rFonts w:ascii="Times New Roman" w:hAnsi="Times New Roman" w:cs="Times New Roman"/>
          <w:sz w:val="28"/>
          <w:szCs w:val="28"/>
        </w:rPr>
        <w:t>1-5).</w:t>
      </w:r>
    </w:p>
    <w:p w:rsidR="00821BFB" w:rsidRPr="00821BFB" w:rsidRDefault="00821BFB" w:rsidP="00821BFB">
      <w:pPr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BFB">
        <w:rPr>
          <w:rFonts w:ascii="Times New Roman" w:hAnsi="Times New Roman" w:cs="Times New Roman"/>
          <w:sz w:val="28"/>
          <w:szCs w:val="28"/>
        </w:rPr>
        <w:t>Организационному отделу</w:t>
      </w:r>
      <w:r w:rsidR="004B66EE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Алапаевское</w:t>
      </w:r>
      <w:r w:rsidRPr="00821BFB">
        <w:rPr>
          <w:rFonts w:ascii="Times New Roman" w:hAnsi="Times New Roman" w:cs="Times New Roman"/>
          <w:sz w:val="28"/>
          <w:szCs w:val="28"/>
        </w:rPr>
        <w:t xml:space="preserve"> направить отчет об исполнении бюджета муниципального образования Алапаевское за 9  месяцев 2014 года в Думу муниципального образования Алапаевское и Контрольное управление муниципального образования Алапаевское для осуществления финансового контроля в ходе исполнения бюджета муниципального образования</w:t>
      </w:r>
      <w:r w:rsidR="004B66EE">
        <w:rPr>
          <w:rFonts w:ascii="Times New Roman" w:hAnsi="Times New Roman" w:cs="Times New Roman"/>
          <w:sz w:val="28"/>
          <w:szCs w:val="28"/>
        </w:rPr>
        <w:t xml:space="preserve"> Алапаевское</w:t>
      </w:r>
      <w:r w:rsidRPr="00821BFB">
        <w:rPr>
          <w:rFonts w:ascii="Times New Roman" w:hAnsi="Times New Roman" w:cs="Times New Roman"/>
          <w:sz w:val="28"/>
          <w:szCs w:val="28"/>
        </w:rPr>
        <w:t>.</w:t>
      </w:r>
    </w:p>
    <w:p w:rsidR="00821BFB" w:rsidRPr="00821BFB" w:rsidRDefault="00821BFB" w:rsidP="00821B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BFB">
        <w:rPr>
          <w:rFonts w:ascii="Times New Roman" w:hAnsi="Times New Roman" w:cs="Times New Roman"/>
          <w:sz w:val="28"/>
          <w:szCs w:val="28"/>
        </w:rPr>
        <w:t xml:space="preserve">3. Главным администраторам доходов бюджета обеспечить исполнение доходов местного бюджета по администрируемым источникам в </w:t>
      </w:r>
      <w:r>
        <w:rPr>
          <w:rFonts w:ascii="Times New Roman" w:hAnsi="Times New Roman" w:cs="Times New Roman"/>
          <w:sz w:val="28"/>
          <w:szCs w:val="28"/>
        </w:rPr>
        <w:t>размерах не менее утвержденных Решением Думы муниципального образования</w:t>
      </w:r>
      <w:r w:rsidRPr="00821BFB">
        <w:rPr>
          <w:rFonts w:ascii="Times New Roman" w:hAnsi="Times New Roman" w:cs="Times New Roman"/>
          <w:sz w:val="28"/>
          <w:szCs w:val="28"/>
        </w:rPr>
        <w:t xml:space="preserve"> Ал</w:t>
      </w:r>
      <w:r w:rsidR="004B66EE">
        <w:rPr>
          <w:rFonts w:ascii="Times New Roman" w:hAnsi="Times New Roman" w:cs="Times New Roman"/>
          <w:sz w:val="28"/>
          <w:szCs w:val="28"/>
        </w:rPr>
        <w:t>апаевское о бюджете на 2014 год.</w:t>
      </w:r>
    </w:p>
    <w:p w:rsidR="00821BFB" w:rsidRPr="00821BFB" w:rsidRDefault="00821BFB" w:rsidP="00821B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BFB">
        <w:rPr>
          <w:rFonts w:ascii="Times New Roman" w:hAnsi="Times New Roman" w:cs="Times New Roman"/>
          <w:sz w:val="28"/>
          <w:szCs w:val="28"/>
        </w:rPr>
        <w:t>4.  Главным распорядителям бюджетных средств:</w:t>
      </w:r>
    </w:p>
    <w:p w:rsidR="00821BFB" w:rsidRPr="00821BFB" w:rsidRDefault="00821BFB" w:rsidP="00821B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BFB">
        <w:rPr>
          <w:rFonts w:ascii="Times New Roman" w:hAnsi="Times New Roman" w:cs="Times New Roman"/>
          <w:sz w:val="28"/>
          <w:szCs w:val="28"/>
        </w:rPr>
        <w:t>4.1. Усилить контроль за равномерным и  целевым использованием средств местного бюджета, обеспечить снижение доли неэффективных расходов на содержание и обеспечение деятельности подведомственных учреждений;</w:t>
      </w:r>
    </w:p>
    <w:p w:rsidR="00821BFB" w:rsidRPr="00821BFB" w:rsidRDefault="00821BFB" w:rsidP="00821B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BFB">
        <w:rPr>
          <w:rFonts w:ascii="Times New Roman" w:hAnsi="Times New Roman" w:cs="Times New Roman"/>
          <w:sz w:val="28"/>
          <w:szCs w:val="28"/>
        </w:rPr>
        <w:t>4.2. Усилить контроль за своевременным использованием межбюджетных трансфертов целевого назначения;</w:t>
      </w:r>
    </w:p>
    <w:p w:rsidR="00821BFB" w:rsidRPr="00821BFB" w:rsidRDefault="00821BFB" w:rsidP="00821B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BFB">
        <w:rPr>
          <w:rFonts w:ascii="Times New Roman" w:hAnsi="Times New Roman" w:cs="Times New Roman"/>
          <w:sz w:val="28"/>
          <w:szCs w:val="28"/>
        </w:rPr>
        <w:lastRenderedPageBreak/>
        <w:t>4.3. Обеспечить своевременную выплату заработной платы работникам;</w:t>
      </w:r>
    </w:p>
    <w:p w:rsidR="00821BFB" w:rsidRPr="00821BFB" w:rsidRDefault="00821BFB" w:rsidP="00821B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BFB">
        <w:rPr>
          <w:rFonts w:ascii="Times New Roman" w:hAnsi="Times New Roman" w:cs="Times New Roman"/>
          <w:sz w:val="28"/>
          <w:szCs w:val="28"/>
        </w:rPr>
        <w:t>4.4. Осуществлять погашение кредиторской задолженности в соответствии с утвержденными лимитами бюджетных обязательств на 2014 год и доведенными предельными объемами финансирования;</w:t>
      </w:r>
    </w:p>
    <w:p w:rsidR="00821BFB" w:rsidRPr="00821BFB" w:rsidRDefault="00821BFB" w:rsidP="00821B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BFB">
        <w:rPr>
          <w:rFonts w:ascii="Times New Roman" w:hAnsi="Times New Roman" w:cs="Times New Roman"/>
          <w:sz w:val="28"/>
          <w:szCs w:val="28"/>
        </w:rPr>
        <w:t>4.5. Принять меры к недопущению увеличения кредиторской задолженности в 2014 году;</w:t>
      </w:r>
    </w:p>
    <w:p w:rsidR="00821BFB" w:rsidRPr="00821BFB" w:rsidRDefault="00821BFB" w:rsidP="00821B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BFB">
        <w:rPr>
          <w:rFonts w:ascii="Times New Roman" w:hAnsi="Times New Roman" w:cs="Times New Roman"/>
          <w:sz w:val="28"/>
          <w:szCs w:val="28"/>
        </w:rPr>
        <w:t>4.6. В случае отсутствия лимитов бюджетных обязательств у получателей бюджетных средств не допускать заключение и оплату ими муниципал</w:t>
      </w:r>
      <w:r>
        <w:rPr>
          <w:rFonts w:ascii="Times New Roman" w:hAnsi="Times New Roman" w:cs="Times New Roman"/>
          <w:sz w:val="28"/>
          <w:szCs w:val="28"/>
        </w:rPr>
        <w:t>ьных контрактов, иных договоров;</w:t>
      </w:r>
    </w:p>
    <w:p w:rsidR="00821BFB" w:rsidRPr="00821BFB" w:rsidRDefault="00821BFB" w:rsidP="00821B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BFB">
        <w:rPr>
          <w:rFonts w:ascii="Times New Roman" w:hAnsi="Times New Roman" w:cs="Times New Roman"/>
          <w:sz w:val="28"/>
          <w:szCs w:val="28"/>
        </w:rPr>
        <w:t>4.7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21BFB">
        <w:rPr>
          <w:rFonts w:ascii="Times New Roman" w:hAnsi="Times New Roman" w:cs="Times New Roman"/>
          <w:sz w:val="28"/>
          <w:szCs w:val="28"/>
        </w:rPr>
        <w:t xml:space="preserve"> Обеспечить своевременное внесение изменений в муниципальные программы и усилить контроль за их исполнением.</w:t>
      </w:r>
    </w:p>
    <w:p w:rsidR="00821BFB" w:rsidRPr="00821BFB" w:rsidRDefault="00821BFB" w:rsidP="00821BFB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BFB">
        <w:rPr>
          <w:rFonts w:ascii="Times New Roman" w:hAnsi="Times New Roman" w:cs="Times New Roman"/>
          <w:sz w:val="28"/>
          <w:szCs w:val="28"/>
        </w:rPr>
        <w:t>5. Организационному</w:t>
      </w:r>
      <w:r>
        <w:rPr>
          <w:rFonts w:ascii="Times New Roman" w:hAnsi="Times New Roman" w:cs="Times New Roman"/>
          <w:sz w:val="28"/>
          <w:szCs w:val="28"/>
        </w:rPr>
        <w:t xml:space="preserve"> отделу опубликовать настоящее п</w:t>
      </w:r>
      <w:r w:rsidR="004B66EE">
        <w:rPr>
          <w:rFonts w:ascii="Times New Roman" w:hAnsi="Times New Roman" w:cs="Times New Roman"/>
          <w:sz w:val="28"/>
          <w:szCs w:val="28"/>
        </w:rPr>
        <w:t>остановление с п</w:t>
      </w:r>
      <w:r w:rsidRPr="00821BFB">
        <w:rPr>
          <w:rFonts w:ascii="Times New Roman" w:hAnsi="Times New Roman" w:cs="Times New Roman"/>
          <w:sz w:val="28"/>
          <w:szCs w:val="28"/>
        </w:rPr>
        <w:t>риложением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1BFB">
        <w:rPr>
          <w:rFonts w:ascii="Times New Roman" w:hAnsi="Times New Roman" w:cs="Times New Roman"/>
          <w:sz w:val="28"/>
          <w:szCs w:val="28"/>
        </w:rPr>
        <w:t>1 в газете «Алапаевская искра» и разместить на сайте муниципального об</w:t>
      </w:r>
      <w:r w:rsidR="004B66EE">
        <w:rPr>
          <w:rFonts w:ascii="Times New Roman" w:hAnsi="Times New Roman" w:cs="Times New Roman"/>
          <w:sz w:val="28"/>
          <w:szCs w:val="28"/>
        </w:rPr>
        <w:t>разования</w:t>
      </w:r>
      <w:r w:rsidRPr="00821BFB">
        <w:rPr>
          <w:rFonts w:ascii="Times New Roman" w:hAnsi="Times New Roman" w:cs="Times New Roman"/>
          <w:sz w:val="28"/>
          <w:szCs w:val="28"/>
        </w:rPr>
        <w:t xml:space="preserve"> Алапаевское.</w:t>
      </w:r>
    </w:p>
    <w:p w:rsidR="00821BFB" w:rsidRPr="00821BFB" w:rsidRDefault="00821BFB" w:rsidP="00821BFB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BFB">
        <w:rPr>
          <w:rFonts w:ascii="Times New Roman" w:hAnsi="Times New Roman" w:cs="Times New Roman"/>
          <w:sz w:val="28"/>
          <w:szCs w:val="28"/>
        </w:rPr>
        <w:t>6. Контроль за исполнением настоящего постановления возложить на главу Администрации муниципального образования Алапаевское.</w:t>
      </w:r>
    </w:p>
    <w:p w:rsidR="00821BFB" w:rsidRPr="00821BFB" w:rsidRDefault="00821BFB" w:rsidP="00821BF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1BFB" w:rsidRPr="00821BFB" w:rsidRDefault="00821BFB" w:rsidP="00821B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1BFB" w:rsidRPr="00821BFB" w:rsidRDefault="00821BFB" w:rsidP="00821B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1BFB" w:rsidRPr="00821BFB" w:rsidRDefault="004B66EE" w:rsidP="00821B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</w:t>
      </w:r>
      <w:r w:rsidR="00821BFB" w:rsidRPr="00821BFB">
        <w:rPr>
          <w:rFonts w:ascii="Times New Roman" w:hAnsi="Times New Roman" w:cs="Times New Roman"/>
          <w:sz w:val="28"/>
          <w:szCs w:val="28"/>
        </w:rPr>
        <w:t xml:space="preserve">дминистрации  </w:t>
      </w:r>
    </w:p>
    <w:p w:rsidR="00821BFB" w:rsidRDefault="00821BFB" w:rsidP="00821B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1BF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21BFB" w:rsidRPr="00821BFB" w:rsidRDefault="00821BFB" w:rsidP="00821B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1BFB">
        <w:rPr>
          <w:rFonts w:ascii="Times New Roman" w:hAnsi="Times New Roman" w:cs="Times New Roman"/>
          <w:sz w:val="28"/>
          <w:szCs w:val="28"/>
        </w:rPr>
        <w:t xml:space="preserve">Алапаевское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821BFB">
        <w:rPr>
          <w:rFonts w:ascii="Times New Roman" w:hAnsi="Times New Roman" w:cs="Times New Roman"/>
          <w:sz w:val="28"/>
          <w:szCs w:val="28"/>
        </w:rPr>
        <w:t xml:space="preserve">   К.И. Деев </w:t>
      </w:r>
    </w:p>
    <w:p w:rsidR="00775BAF" w:rsidRPr="001205FF" w:rsidRDefault="00775BAF" w:rsidP="00775BAF">
      <w:pPr>
        <w:spacing w:after="0" w:line="240" w:lineRule="auto"/>
        <w:ind w:right="-143"/>
        <w:jc w:val="both"/>
        <w:rPr>
          <w:rFonts w:ascii="Times New Roman" w:hAnsi="Times New Roman"/>
          <w:b/>
          <w:i/>
          <w:sz w:val="18"/>
          <w:szCs w:val="18"/>
        </w:rPr>
      </w:pPr>
    </w:p>
    <w:sectPr w:rsidR="00775BAF" w:rsidRPr="001205FF" w:rsidSect="00E143D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1727" w:rsidRDefault="00411727" w:rsidP="003E150D">
      <w:pPr>
        <w:spacing w:after="0" w:line="240" w:lineRule="auto"/>
      </w:pPr>
      <w:r>
        <w:separator/>
      </w:r>
    </w:p>
  </w:endnote>
  <w:endnote w:type="continuationSeparator" w:id="1">
    <w:p w:rsidR="00411727" w:rsidRDefault="00411727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1727" w:rsidRDefault="00411727" w:rsidP="003E150D">
      <w:pPr>
        <w:spacing w:after="0" w:line="240" w:lineRule="auto"/>
      </w:pPr>
      <w:r>
        <w:separator/>
      </w:r>
    </w:p>
  </w:footnote>
  <w:footnote w:type="continuationSeparator" w:id="1">
    <w:p w:rsidR="00411727" w:rsidRDefault="00411727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31111"/>
      <w:docPartObj>
        <w:docPartGallery w:val="Page Numbers (Top of Page)"/>
        <w:docPartUnique/>
      </w:docPartObj>
    </w:sdtPr>
    <w:sdtContent>
      <w:p w:rsidR="00821BFB" w:rsidRDefault="00C777F9">
        <w:pPr>
          <w:pStyle w:val="a7"/>
          <w:jc w:val="center"/>
        </w:pPr>
        <w:fldSimple w:instr=" PAGE   \* MERGEFORMAT ">
          <w:r w:rsidR="004B66EE">
            <w:rPr>
              <w:noProof/>
            </w:rPr>
            <w:t>2</w:t>
          </w:r>
        </w:fldSimple>
      </w:p>
    </w:sdtContent>
  </w:sdt>
  <w:p w:rsidR="00821BFB" w:rsidRDefault="00821BF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EB8A51E"/>
    <w:lvl w:ilvl="0">
      <w:numFmt w:val="bullet"/>
      <w:lvlText w:val="*"/>
      <w:lvlJc w:val="left"/>
    </w:lvl>
  </w:abstractNum>
  <w:abstractNum w:abstractNumId="1">
    <w:nsid w:val="058E5287"/>
    <w:multiLevelType w:val="multilevel"/>
    <w:tmpl w:val="7E74C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176867"/>
    <w:multiLevelType w:val="hybridMultilevel"/>
    <w:tmpl w:val="2EC00304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0C3914FC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4">
    <w:nsid w:val="125A420F"/>
    <w:multiLevelType w:val="hybridMultilevel"/>
    <w:tmpl w:val="FC226820"/>
    <w:lvl w:ilvl="0" w:tplc="E1D897EE">
      <w:start w:val="5"/>
      <w:numFmt w:val="decimal"/>
      <w:lvlText w:val="%1)"/>
      <w:lvlJc w:val="left"/>
      <w:pPr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5">
    <w:nsid w:val="154A70AB"/>
    <w:multiLevelType w:val="multilevel"/>
    <w:tmpl w:val="3BEAD75C"/>
    <w:lvl w:ilvl="0">
      <w:start w:val="1"/>
      <w:numFmt w:val="decimal"/>
      <w:lvlText w:val="%1.1"/>
      <w:lvlJc w:val="left"/>
      <w:pPr>
        <w:tabs>
          <w:tab w:val="num" w:pos="786"/>
        </w:tabs>
        <w:ind w:left="786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6">
    <w:nsid w:val="15DD7CCD"/>
    <w:multiLevelType w:val="multilevel"/>
    <w:tmpl w:val="3C7CB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F16E91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8">
    <w:nsid w:val="1EFA19AC"/>
    <w:multiLevelType w:val="hybridMultilevel"/>
    <w:tmpl w:val="08E82B32"/>
    <w:lvl w:ilvl="0" w:tplc="B5F86572">
      <w:start w:val="1"/>
      <w:numFmt w:val="decimal"/>
      <w:lvlText w:val="%1."/>
      <w:lvlJc w:val="left"/>
      <w:pPr>
        <w:ind w:left="1440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048347F"/>
    <w:multiLevelType w:val="multilevel"/>
    <w:tmpl w:val="6AC6B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30D589E"/>
    <w:multiLevelType w:val="hybridMultilevel"/>
    <w:tmpl w:val="E4483000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1">
    <w:nsid w:val="23FC4066"/>
    <w:multiLevelType w:val="multilevel"/>
    <w:tmpl w:val="B1FEC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5AE3EA7"/>
    <w:multiLevelType w:val="multilevel"/>
    <w:tmpl w:val="BE787D4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8C53B35"/>
    <w:multiLevelType w:val="singleLevel"/>
    <w:tmpl w:val="E2E27842"/>
    <w:lvl w:ilvl="0">
      <w:start w:val="1"/>
      <w:numFmt w:val="decimal"/>
      <w:lvlText w:val="%1)"/>
      <w:legacy w:legacy="1" w:legacySpace="0" w:legacyIndent="352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14">
    <w:nsid w:val="291E124D"/>
    <w:multiLevelType w:val="singleLevel"/>
    <w:tmpl w:val="72D86362"/>
    <w:lvl w:ilvl="0">
      <w:start w:val="5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5">
    <w:nsid w:val="2C271629"/>
    <w:multiLevelType w:val="hybridMultilevel"/>
    <w:tmpl w:val="3E966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9E5F69"/>
    <w:multiLevelType w:val="hybridMultilevel"/>
    <w:tmpl w:val="B35C6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C650A2"/>
    <w:multiLevelType w:val="hybridMultilevel"/>
    <w:tmpl w:val="1F0C6598"/>
    <w:lvl w:ilvl="0" w:tplc="2C8C526C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207738D"/>
    <w:multiLevelType w:val="multilevel"/>
    <w:tmpl w:val="8B38471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3356172F"/>
    <w:multiLevelType w:val="hybridMultilevel"/>
    <w:tmpl w:val="0D5607A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BA14D81"/>
    <w:multiLevelType w:val="hybridMultilevel"/>
    <w:tmpl w:val="4552AE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CD12296"/>
    <w:multiLevelType w:val="hybridMultilevel"/>
    <w:tmpl w:val="CCD2174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BF4BF1"/>
    <w:multiLevelType w:val="multilevel"/>
    <w:tmpl w:val="9FA6559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75E798A"/>
    <w:multiLevelType w:val="hybridMultilevel"/>
    <w:tmpl w:val="D654FA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7DA198D"/>
    <w:multiLevelType w:val="hybridMultilevel"/>
    <w:tmpl w:val="F5D0CBA0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5">
    <w:nsid w:val="57E06B39"/>
    <w:multiLevelType w:val="hybridMultilevel"/>
    <w:tmpl w:val="F49EF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4D07D9"/>
    <w:multiLevelType w:val="multilevel"/>
    <w:tmpl w:val="5D806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1CC16DC"/>
    <w:multiLevelType w:val="hybridMultilevel"/>
    <w:tmpl w:val="EA4630B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5137BF"/>
    <w:multiLevelType w:val="multilevel"/>
    <w:tmpl w:val="34E6B3B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6C4E3620"/>
    <w:multiLevelType w:val="multilevel"/>
    <w:tmpl w:val="542A23C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6D7035EA"/>
    <w:multiLevelType w:val="singleLevel"/>
    <w:tmpl w:val="FDD20DAC"/>
    <w:lvl w:ilvl="0">
      <w:start w:val="2"/>
      <w:numFmt w:val="decimal"/>
      <w:lvlText w:val="4.%1.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abstractNum w:abstractNumId="31">
    <w:nsid w:val="70AA6AB8"/>
    <w:multiLevelType w:val="hybridMultilevel"/>
    <w:tmpl w:val="7598C2BC"/>
    <w:lvl w:ilvl="0" w:tplc="184C761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726B417A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33">
    <w:nsid w:val="78C97DD3"/>
    <w:multiLevelType w:val="multilevel"/>
    <w:tmpl w:val="D2CA2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9C13C3A"/>
    <w:multiLevelType w:val="multilevel"/>
    <w:tmpl w:val="D87CB27A"/>
    <w:lvl w:ilvl="0">
      <w:start w:val="1"/>
      <w:numFmt w:val="decimal"/>
      <w:lvlText w:val="%1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5"/>
        </w:tabs>
        <w:ind w:left="1865" w:hanging="11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73"/>
        </w:tabs>
        <w:ind w:left="2573" w:hanging="11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2"/>
        </w:tabs>
        <w:ind w:left="3282" w:hanging="11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91"/>
        </w:tabs>
        <w:ind w:left="3991" w:hanging="11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00"/>
        </w:tabs>
        <w:ind w:left="4700" w:hanging="115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5">
    <w:nsid w:val="7E8B6885"/>
    <w:multiLevelType w:val="singleLevel"/>
    <w:tmpl w:val="0419000F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</w:abstractNum>
  <w:num w:numId="1">
    <w:abstractNumId w:val="19"/>
  </w:num>
  <w:num w:numId="2">
    <w:abstractNumId w:val="17"/>
  </w:num>
  <w:num w:numId="3">
    <w:abstractNumId w:val="12"/>
  </w:num>
  <w:num w:numId="4">
    <w:abstractNumId w:val="16"/>
  </w:num>
  <w:num w:numId="5">
    <w:abstractNumId w:val="15"/>
  </w:num>
  <w:num w:numId="6">
    <w:abstractNumId w:val="5"/>
  </w:num>
  <w:num w:numId="7">
    <w:abstractNumId w:val="11"/>
  </w:num>
  <w:num w:numId="8">
    <w:abstractNumId w:val="33"/>
  </w:num>
  <w:num w:numId="9">
    <w:abstractNumId w:val="9"/>
  </w:num>
  <w:num w:numId="10">
    <w:abstractNumId w:val="6"/>
  </w:num>
  <w:num w:numId="11">
    <w:abstractNumId w:val="1"/>
  </w:num>
  <w:num w:numId="12">
    <w:abstractNumId w:val="26"/>
  </w:num>
  <w:num w:numId="13">
    <w:abstractNumId w:val="13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209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21"/>
  </w:num>
  <w:num w:numId="20">
    <w:abstractNumId w:val="4"/>
  </w:num>
  <w:num w:numId="21">
    <w:abstractNumId w:val="28"/>
  </w:num>
  <w:num w:numId="22">
    <w:abstractNumId w:val="14"/>
  </w:num>
  <w:num w:numId="23">
    <w:abstractNumId w:val="22"/>
  </w:num>
  <w:num w:numId="24">
    <w:abstractNumId w:val="34"/>
  </w:num>
  <w:num w:numId="25">
    <w:abstractNumId w:val="27"/>
  </w:num>
  <w:num w:numId="26">
    <w:abstractNumId w:val="30"/>
    <w:lvlOverride w:ilvl="0">
      <w:startOverride w:val="2"/>
    </w:lvlOverride>
  </w:num>
  <w:num w:numId="27">
    <w:abstractNumId w:val="18"/>
  </w:num>
  <w:num w:numId="28">
    <w:abstractNumId w:val="29"/>
  </w:num>
  <w:num w:numId="29">
    <w:abstractNumId w:val="8"/>
  </w:num>
  <w:num w:numId="30">
    <w:abstractNumId w:val="23"/>
  </w:num>
  <w:num w:numId="31">
    <w:abstractNumId w:val="24"/>
  </w:num>
  <w:num w:numId="32">
    <w:abstractNumId w:val="10"/>
  </w:num>
  <w:num w:numId="33">
    <w:abstractNumId w:val="2"/>
  </w:num>
  <w:num w:numId="34">
    <w:abstractNumId w:val="35"/>
  </w:num>
  <w:num w:numId="35">
    <w:abstractNumId w:val="3"/>
  </w:num>
  <w:num w:numId="36">
    <w:abstractNumId w:val="32"/>
  </w:num>
  <w:num w:numId="37">
    <w:abstractNumId w:val="7"/>
  </w:num>
  <w:num w:numId="38">
    <w:abstractNumId w:val="31"/>
  </w:num>
  <w:num w:numId="39">
    <w:abstractNumId w:val="20"/>
  </w:num>
  <w:num w:numId="40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718A2"/>
    <w:rsid w:val="00026CEC"/>
    <w:rsid w:val="00047B2D"/>
    <w:rsid w:val="0011555A"/>
    <w:rsid w:val="001A25AD"/>
    <w:rsid w:val="001D47CD"/>
    <w:rsid w:val="001D681A"/>
    <w:rsid w:val="002939EF"/>
    <w:rsid w:val="00326591"/>
    <w:rsid w:val="003265B0"/>
    <w:rsid w:val="00385FEF"/>
    <w:rsid w:val="003E150D"/>
    <w:rsid w:val="003F5CCC"/>
    <w:rsid w:val="00411727"/>
    <w:rsid w:val="004B66EE"/>
    <w:rsid w:val="004E54F9"/>
    <w:rsid w:val="0052282F"/>
    <w:rsid w:val="00557AF6"/>
    <w:rsid w:val="005674B4"/>
    <w:rsid w:val="0059319E"/>
    <w:rsid w:val="00652099"/>
    <w:rsid w:val="006718A2"/>
    <w:rsid w:val="00672368"/>
    <w:rsid w:val="00775BAF"/>
    <w:rsid w:val="007C6AFA"/>
    <w:rsid w:val="00821BFB"/>
    <w:rsid w:val="009409DF"/>
    <w:rsid w:val="009F3CF3"/>
    <w:rsid w:val="00A01602"/>
    <w:rsid w:val="00B455A7"/>
    <w:rsid w:val="00B67D04"/>
    <w:rsid w:val="00B917BF"/>
    <w:rsid w:val="00BF24E7"/>
    <w:rsid w:val="00C27E39"/>
    <w:rsid w:val="00C3445F"/>
    <w:rsid w:val="00C777F9"/>
    <w:rsid w:val="00D066B5"/>
    <w:rsid w:val="00DF452B"/>
    <w:rsid w:val="00E143DE"/>
    <w:rsid w:val="00FB6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82F"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99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color w:val="000000"/>
      <w:spacing w:val="0"/>
      <w:w w:val="100"/>
      <w:position w:val="0"/>
      <w:sz w:val="53"/>
      <w:szCs w:val="53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3</cp:lastModifiedBy>
  <cp:revision>4</cp:revision>
  <cp:lastPrinted>2014-11-24T03:57:00Z</cp:lastPrinted>
  <dcterms:created xsi:type="dcterms:W3CDTF">2014-11-21T05:55:00Z</dcterms:created>
  <dcterms:modified xsi:type="dcterms:W3CDTF">2014-11-24T03:57:00Z</dcterms:modified>
</cp:coreProperties>
</file>